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85B" w:rsidRPr="00CF485B" w:rsidRDefault="00CF485B" w:rsidP="00CF485B">
      <w:pPr>
        <w:jc w:val="center"/>
        <w:rPr>
          <w:rFonts w:asciiTheme="minorHAnsi" w:hAnsiTheme="minorHAnsi"/>
          <w:b/>
          <w:szCs w:val="24"/>
        </w:rPr>
      </w:pPr>
      <w:r w:rsidRPr="00CF485B">
        <w:rPr>
          <w:rFonts w:asciiTheme="minorHAnsi" w:hAnsiTheme="minorHAnsi"/>
          <w:b/>
          <w:szCs w:val="24"/>
        </w:rPr>
        <w:t>Lincoln University</w:t>
      </w:r>
      <w:bookmarkStart w:id="0" w:name="_GoBack"/>
      <w:bookmarkEnd w:id="0"/>
    </w:p>
    <w:p w:rsidR="00CF485B" w:rsidRPr="00CF485B" w:rsidRDefault="00CF485B" w:rsidP="00CF485B">
      <w:pPr>
        <w:jc w:val="center"/>
        <w:rPr>
          <w:rFonts w:asciiTheme="minorHAnsi" w:eastAsia="Cambria" w:hAnsiTheme="minorHAnsi"/>
          <w:b/>
          <w:szCs w:val="24"/>
        </w:rPr>
      </w:pPr>
      <w:r w:rsidRPr="00CF485B">
        <w:rPr>
          <w:rFonts w:asciiTheme="minorHAnsi" w:eastAsia="Cambria" w:hAnsiTheme="minorHAnsi"/>
          <w:b/>
          <w:szCs w:val="24"/>
        </w:rPr>
        <w:t>________________ Program/Department of __________________</w:t>
      </w:r>
    </w:p>
    <w:p w:rsidR="00CF485B" w:rsidRPr="00CF485B" w:rsidRDefault="00CF485B" w:rsidP="00CF485B">
      <w:pPr>
        <w:jc w:val="center"/>
        <w:rPr>
          <w:rFonts w:asciiTheme="minorHAnsi" w:hAnsiTheme="minorHAnsi"/>
          <w:b/>
          <w:szCs w:val="24"/>
        </w:rPr>
      </w:pPr>
      <w:r w:rsidRPr="00CF485B">
        <w:rPr>
          <w:rFonts w:asciiTheme="minorHAnsi" w:hAnsiTheme="minorHAnsi"/>
          <w:b/>
          <w:szCs w:val="24"/>
        </w:rPr>
        <w:t>Master Course Syllabus</w:t>
      </w:r>
    </w:p>
    <w:p w:rsidR="00CF485B" w:rsidRPr="00CF485B" w:rsidRDefault="00CF485B" w:rsidP="00CF485B">
      <w:pPr>
        <w:jc w:val="center"/>
        <w:rPr>
          <w:rFonts w:asciiTheme="minorHAnsi" w:hAnsiTheme="minorHAnsi"/>
          <w:b/>
          <w:color w:val="FF0000"/>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2939"/>
        <w:gridCol w:w="3131"/>
        <w:gridCol w:w="1670"/>
      </w:tblGrid>
      <w:tr w:rsidR="00CF485B" w:rsidRPr="00CF485B" w:rsidTr="00AE0E0D">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Course Title:</w:t>
            </w:r>
          </w:p>
        </w:tc>
        <w:tc>
          <w:tcPr>
            <w:tcW w:w="2939" w:type="dxa"/>
          </w:tcPr>
          <w:p w:rsidR="00CF485B" w:rsidRPr="00CF485B" w:rsidRDefault="00CF485B" w:rsidP="00AE0E0D">
            <w:pPr>
              <w:widowControl w:val="0"/>
              <w:autoSpaceDE w:val="0"/>
              <w:autoSpaceDN w:val="0"/>
              <w:adjustRightInd w:val="0"/>
              <w:rPr>
                <w:rFonts w:asciiTheme="minorHAnsi" w:hAnsiTheme="minorHAnsi" w:cs="Times"/>
                <w:szCs w:val="24"/>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Course number:</w:t>
            </w:r>
          </w:p>
        </w:tc>
        <w:tc>
          <w:tcPr>
            <w:tcW w:w="1670" w:type="dxa"/>
          </w:tcPr>
          <w:p w:rsidR="00CF485B" w:rsidRPr="00CF485B" w:rsidRDefault="00CF485B" w:rsidP="00AE0E0D">
            <w:pPr>
              <w:rPr>
                <w:rFonts w:asciiTheme="minorHAnsi" w:hAnsiTheme="minorHAnsi"/>
                <w:szCs w:val="24"/>
              </w:rPr>
            </w:pPr>
          </w:p>
        </w:tc>
      </w:tr>
      <w:tr w:rsidR="00CF485B" w:rsidRPr="00CF485B" w:rsidTr="00AE0E0D">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 xml:space="preserve">Credit Hours </w:t>
            </w:r>
          </w:p>
        </w:tc>
        <w:tc>
          <w:tcPr>
            <w:tcW w:w="2939" w:type="dxa"/>
          </w:tcPr>
          <w:p w:rsidR="00CF485B" w:rsidRPr="00CF485B" w:rsidRDefault="00CF485B" w:rsidP="00AE0E0D">
            <w:pPr>
              <w:rPr>
                <w:rFonts w:asciiTheme="minorHAnsi" w:hAnsiTheme="minorHAnsi"/>
                <w:szCs w:val="24"/>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Prerequisite (s):</w:t>
            </w:r>
          </w:p>
        </w:tc>
        <w:tc>
          <w:tcPr>
            <w:tcW w:w="1670" w:type="dxa"/>
          </w:tcPr>
          <w:p w:rsidR="00CF485B" w:rsidRPr="00CF485B" w:rsidRDefault="00CF485B" w:rsidP="00AE0E0D">
            <w:pPr>
              <w:rPr>
                <w:rFonts w:asciiTheme="minorHAnsi" w:hAnsiTheme="minorHAnsi"/>
                <w:szCs w:val="24"/>
              </w:rPr>
            </w:pPr>
          </w:p>
        </w:tc>
      </w:tr>
      <w:tr w:rsidR="00CF485B" w:rsidRPr="00CF485B" w:rsidTr="00AE0E0D">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Term:</w:t>
            </w:r>
          </w:p>
        </w:tc>
        <w:tc>
          <w:tcPr>
            <w:tcW w:w="2939" w:type="dxa"/>
          </w:tcPr>
          <w:p w:rsidR="00CF485B" w:rsidRPr="00CF485B" w:rsidRDefault="00CF485B" w:rsidP="00AE0E0D">
            <w:pPr>
              <w:rPr>
                <w:rFonts w:asciiTheme="minorHAnsi" w:hAnsiTheme="minorHAnsi"/>
                <w:szCs w:val="24"/>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Co-Requisite (s)</w:t>
            </w:r>
          </w:p>
        </w:tc>
        <w:tc>
          <w:tcPr>
            <w:tcW w:w="1670" w:type="dxa"/>
          </w:tcPr>
          <w:p w:rsidR="00CF485B" w:rsidRPr="00CF485B" w:rsidRDefault="00CF485B" w:rsidP="00AE0E0D">
            <w:pPr>
              <w:rPr>
                <w:rFonts w:asciiTheme="minorHAnsi" w:hAnsiTheme="minorHAnsi"/>
                <w:b/>
                <w:szCs w:val="24"/>
              </w:rPr>
            </w:pPr>
          </w:p>
        </w:tc>
      </w:tr>
      <w:tr w:rsidR="00CF485B" w:rsidRPr="00CF485B" w:rsidTr="00AE0E0D">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Course Method</w:t>
            </w:r>
          </w:p>
        </w:tc>
        <w:tc>
          <w:tcPr>
            <w:tcW w:w="2939" w:type="dxa"/>
          </w:tcPr>
          <w:p w:rsidR="00CF485B" w:rsidRPr="00CF485B" w:rsidRDefault="00CF485B" w:rsidP="00AE0E0D">
            <w:pPr>
              <w:widowControl w:val="0"/>
              <w:autoSpaceDE w:val="0"/>
              <w:autoSpaceDN w:val="0"/>
              <w:adjustRightInd w:val="0"/>
              <w:rPr>
                <w:rFonts w:asciiTheme="minorHAnsi" w:hAnsiTheme="minorHAnsi" w:cs="Times"/>
                <w:szCs w:val="24"/>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Meeting day and Time:</w:t>
            </w:r>
          </w:p>
        </w:tc>
        <w:tc>
          <w:tcPr>
            <w:tcW w:w="1670" w:type="dxa"/>
          </w:tcPr>
          <w:p w:rsidR="00CF485B" w:rsidRPr="00CF485B" w:rsidRDefault="00CF485B" w:rsidP="00AE0E0D">
            <w:pPr>
              <w:rPr>
                <w:rFonts w:asciiTheme="minorHAnsi" w:hAnsiTheme="minorHAnsi"/>
                <w:b/>
                <w:szCs w:val="24"/>
              </w:rPr>
            </w:pPr>
          </w:p>
        </w:tc>
      </w:tr>
      <w:tr w:rsidR="00CF485B" w:rsidRPr="00CF485B" w:rsidTr="00AE0E0D">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Instructor:</w:t>
            </w:r>
          </w:p>
        </w:tc>
        <w:tc>
          <w:tcPr>
            <w:tcW w:w="2939" w:type="dxa"/>
          </w:tcPr>
          <w:p w:rsidR="00CF485B" w:rsidRPr="00CF485B" w:rsidRDefault="00CF485B" w:rsidP="00AE0E0D">
            <w:pPr>
              <w:rPr>
                <w:rFonts w:asciiTheme="minorHAnsi" w:hAnsiTheme="minorHAnsi"/>
                <w:szCs w:val="24"/>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Classroom/lab/Studio Location:</w:t>
            </w:r>
          </w:p>
        </w:tc>
        <w:tc>
          <w:tcPr>
            <w:tcW w:w="1670" w:type="dxa"/>
          </w:tcPr>
          <w:p w:rsidR="00CF485B" w:rsidRPr="00CF485B" w:rsidRDefault="00CF485B" w:rsidP="00AE0E0D">
            <w:pPr>
              <w:rPr>
                <w:rFonts w:asciiTheme="minorHAnsi" w:hAnsiTheme="minorHAnsi"/>
                <w:b/>
                <w:szCs w:val="24"/>
              </w:rPr>
            </w:pPr>
          </w:p>
        </w:tc>
      </w:tr>
      <w:tr w:rsidR="00CF485B" w:rsidRPr="00CF485B" w:rsidTr="00AE0E0D">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Office location:</w:t>
            </w:r>
          </w:p>
        </w:tc>
        <w:tc>
          <w:tcPr>
            <w:tcW w:w="2939" w:type="dxa"/>
          </w:tcPr>
          <w:p w:rsidR="00CF485B" w:rsidRPr="00CF485B" w:rsidRDefault="00CF485B" w:rsidP="00AE0E0D">
            <w:pPr>
              <w:rPr>
                <w:rFonts w:asciiTheme="minorHAnsi" w:hAnsiTheme="minorHAnsi"/>
                <w:szCs w:val="24"/>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e-mail:</w:t>
            </w:r>
          </w:p>
        </w:tc>
        <w:tc>
          <w:tcPr>
            <w:tcW w:w="1670" w:type="dxa"/>
          </w:tcPr>
          <w:p w:rsidR="00CF485B" w:rsidRPr="00CF485B" w:rsidRDefault="00CF485B" w:rsidP="00AE0E0D">
            <w:pPr>
              <w:rPr>
                <w:rFonts w:asciiTheme="minorHAnsi" w:hAnsiTheme="minorHAnsi"/>
                <w:b/>
                <w:szCs w:val="24"/>
              </w:rPr>
            </w:pPr>
          </w:p>
        </w:tc>
      </w:tr>
      <w:tr w:rsidR="00CF485B" w:rsidRPr="00CF485B" w:rsidTr="00AE0E0D">
        <w:trPr>
          <w:trHeight w:val="467"/>
        </w:trPr>
        <w:tc>
          <w:tcPr>
            <w:tcW w:w="2070"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Office Hours:</w:t>
            </w:r>
          </w:p>
        </w:tc>
        <w:tc>
          <w:tcPr>
            <w:tcW w:w="2939" w:type="dxa"/>
          </w:tcPr>
          <w:p w:rsidR="00CF485B" w:rsidRPr="00CF485B" w:rsidRDefault="00CF485B" w:rsidP="00AE0E0D">
            <w:pPr>
              <w:rPr>
                <w:rFonts w:asciiTheme="minorHAnsi" w:hAnsiTheme="minorHAnsi"/>
                <w:szCs w:val="24"/>
                <w:lang w:bidi="x-none"/>
              </w:rPr>
            </w:pPr>
          </w:p>
        </w:tc>
        <w:tc>
          <w:tcPr>
            <w:tcW w:w="3131" w:type="dxa"/>
          </w:tcPr>
          <w:p w:rsidR="00CF485B" w:rsidRPr="00CF485B" w:rsidRDefault="00CF485B" w:rsidP="00AE0E0D">
            <w:pPr>
              <w:rPr>
                <w:rFonts w:asciiTheme="minorHAnsi" w:hAnsiTheme="minorHAnsi"/>
                <w:b/>
                <w:caps/>
                <w:szCs w:val="24"/>
              </w:rPr>
            </w:pPr>
            <w:r w:rsidRPr="00CF485B">
              <w:rPr>
                <w:rFonts w:asciiTheme="minorHAnsi" w:hAnsiTheme="minorHAnsi"/>
                <w:b/>
                <w:caps/>
                <w:szCs w:val="24"/>
              </w:rPr>
              <w:t>Phone Extension:</w:t>
            </w:r>
          </w:p>
        </w:tc>
        <w:tc>
          <w:tcPr>
            <w:tcW w:w="1670" w:type="dxa"/>
          </w:tcPr>
          <w:p w:rsidR="00CF485B" w:rsidRPr="00CF485B" w:rsidRDefault="00CF485B" w:rsidP="00AE0E0D">
            <w:pPr>
              <w:rPr>
                <w:rFonts w:asciiTheme="minorHAnsi" w:hAnsiTheme="minorHAnsi"/>
                <w:b/>
                <w:szCs w:val="24"/>
              </w:rPr>
            </w:pPr>
          </w:p>
        </w:tc>
      </w:tr>
    </w:tbl>
    <w:p w:rsidR="00CF485B" w:rsidRPr="00CF485B" w:rsidRDefault="00CF485B" w:rsidP="00CF485B">
      <w:pPr>
        <w:tabs>
          <w:tab w:val="left" w:pos="-1800"/>
          <w:tab w:val="left" w:pos="-1080"/>
          <w:tab w:val="left" w:pos="-360"/>
        </w:tabs>
        <w:jc w:val="both"/>
        <w:rPr>
          <w:rFonts w:asciiTheme="minorHAnsi" w:hAnsiTheme="minorHAnsi"/>
          <w:b/>
          <w:szCs w:val="24"/>
          <w:u w:val="single"/>
        </w:rPr>
      </w:pPr>
    </w:p>
    <w:p w:rsidR="00CF485B" w:rsidRPr="00CF485B" w:rsidRDefault="00CF485B" w:rsidP="00CF485B">
      <w:pPr>
        <w:tabs>
          <w:tab w:val="left" w:pos="-1800"/>
          <w:tab w:val="left" w:pos="-1080"/>
          <w:tab w:val="left" w:pos="-360"/>
        </w:tabs>
        <w:jc w:val="both"/>
        <w:rPr>
          <w:rFonts w:asciiTheme="minorHAnsi" w:hAnsiTheme="minorHAnsi"/>
          <w:szCs w:val="24"/>
          <w:u w:val="single"/>
        </w:rPr>
      </w:pPr>
      <w:r w:rsidRPr="00CF485B">
        <w:rPr>
          <w:rFonts w:asciiTheme="minorHAnsi" w:hAnsiTheme="minorHAnsi"/>
          <w:b/>
          <w:szCs w:val="24"/>
          <w:u w:val="single"/>
        </w:rPr>
        <w:t>COURSE DESCRIPTION:</w:t>
      </w:r>
      <w:r w:rsidRPr="00CF485B">
        <w:rPr>
          <w:rFonts w:asciiTheme="minorHAnsi" w:hAnsiTheme="minorHAnsi"/>
          <w:szCs w:val="24"/>
        </w:rPr>
        <w:t xml:space="preserve"> Must be the same as catalog description. (Course description should be clear and concise noting what the course covers. Relevancy or rationale of course material is not necessary.) </w:t>
      </w:r>
    </w:p>
    <w:p w:rsidR="00CF485B" w:rsidRPr="00CF485B" w:rsidRDefault="00CF485B" w:rsidP="00CF485B">
      <w:pPr>
        <w:tabs>
          <w:tab w:val="left" w:pos="-1800"/>
          <w:tab w:val="left" w:pos="-1080"/>
          <w:tab w:val="left" w:pos="-360"/>
        </w:tabs>
        <w:jc w:val="both"/>
        <w:rPr>
          <w:rFonts w:asciiTheme="minorHAnsi" w:hAnsiTheme="minorHAnsi"/>
          <w:b/>
          <w:szCs w:val="24"/>
          <w:u w:val="single"/>
        </w:rPr>
      </w:pPr>
    </w:p>
    <w:p w:rsidR="00CF485B" w:rsidRPr="00CF485B" w:rsidRDefault="00CF485B" w:rsidP="00CF485B">
      <w:pPr>
        <w:tabs>
          <w:tab w:val="left" w:pos="-1800"/>
          <w:tab w:val="left" w:pos="-1080"/>
          <w:tab w:val="left" w:pos="-360"/>
        </w:tabs>
        <w:jc w:val="both"/>
        <w:rPr>
          <w:rFonts w:asciiTheme="minorHAnsi" w:hAnsiTheme="minorHAnsi"/>
          <w:szCs w:val="24"/>
          <w:u w:val="single"/>
        </w:rPr>
      </w:pPr>
      <w:r w:rsidRPr="00CF485B">
        <w:rPr>
          <w:rFonts w:asciiTheme="minorHAnsi" w:hAnsiTheme="minorHAnsi"/>
          <w:b/>
          <w:szCs w:val="24"/>
          <w:u w:val="single"/>
        </w:rPr>
        <w:t>REQUIRED TEXT:</w:t>
      </w:r>
      <w:r w:rsidRPr="00CF485B">
        <w:rPr>
          <w:rFonts w:asciiTheme="minorHAnsi" w:hAnsiTheme="minorHAnsi"/>
          <w:szCs w:val="24"/>
        </w:rPr>
        <w:t xml:space="preserve"> (Provide all bibliographic information and ISBN necessary for students to easily procure a copy.  Note if the text is available in University bookstore and if it may be rented. Include information only for texts/lab books/websites students will need to purchase.) </w:t>
      </w:r>
    </w:p>
    <w:p w:rsidR="00CF485B" w:rsidRPr="00CF485B" w:rsidRDefault="00CF485B" w:rsidP="00CF485B">
      <w:pPr>
        <w:tabs>
          <w:tab w:val="left" w:pos="-1800"/>
          <w:tab w:val="left" w:pos="-1080"/>
          <w:tab w:val="left" w:pos="-360"/>
        </w:tabs>
        <w:jc w:val="both"/>
        <w:rPr>
          <w:rFonts w:asciiTheme="minorHAnsi" w:hAnsiTheme="minorHAnsi"/>
          <w:b/>
          <w:smallCaps/>
          <w:szCs w:val="24"/>
          <w:u w:val="single"/>
        </w:rPr>
      </w:pPr>
    </w:p>
    <w:p w:rsidR="00CF485B" w:rsidRPr="00CF485B" w:rsidRDefault="00CF485B" w:rsidP="00CF485B">
      <w:pPr>
        <w:tabs>
          <w:tab w:val="left" w:pos="-1800"/>
          <w:tab w:val="left" w:pos="-1080"/>
          <w:tab w:val="left" w:pos="-360"/>
        </w:tabs>
        <w:jc w:val="both"/>
        <w:rPr>
          <w:rFonts w:asciiTheme="minorHAnsi" w:hAnsiTheme="minorHAnsi"/>
        </w:rPr>
      </w:pPr>
      <w:r w:rsidRPr="00CF485B">
        <w:rPr>
          <w:rFonts w:asciiTheme="minorHAnsi" w:hAnsiTheme="minorHAnsi"/>
          <w:b/>
          <w:smallCaps/>
          <w:szCs w:val="24"/>
          <w:u w:val="single"/>
        </w:rPr>
        <w:t>REQUIRED MATERIALS:</w:t>
      </w:r>
      <w:r w:rsidRPr="00CF485B">
        <w:rPr>
          <w:rFonts w:asciiTheme="minorHAnsi" w:hAnsiTheme="minorHAnsi"/>
          <w:smallCaps/>
          <w:szCs w:val="24"/>
        </w:rPr>
        <w:t xml:space="preserve"> </w:t>
      </w:r>
      <w:r w:rsidRPr="00CF485B">
        <w:rPr>
          <w:rFonts w:asciiTheme="minorHAnsi" w:hAnsiTheme="minorHAnsi"/>
        </w:rPr>
        <w:t>(Provide information on any additional materials, tools, kits, media storage, etc. required for completion of this course that students will need to purchase or will be charged a lab fee for.)</w:t>
      </w:r>
    </w:p>
    <w:p w:rsidR="00CF485B" w:rsidRPr="00CF485B" w:rsidRDefault="00CF485B" w:rsidP="00CF485B">
      <w:pPr>
        <w:widowControl w:val="0"/>
        <w:autoSpaceDE w:val="0"/>
        <w:autoSpaceDN w:val="0"/>
        <w:adjustRightInd w:val="0"/>
        <w:rPr>
          <w:rFonts w:asciiTheme="minorHAnsi" w:hAnsiTheme="minorHAnsi"/>
          <w:b/>
          <w:caps/>
          <w:szCs w:val="24"/>
          <w:u w:val="single"/>
        </w:rPr>
      </w:pPr>
    </w:p>
    <w:p w:rsidR="00CF485B" w:rsidRPr="00CF485B" w:rsidRDefault="00CF485B" w:rsidP="00CF485B">
      <w:pPr>
        <w:widowControl w:val="0"/>
        <w:autoSpaceDE w:val="0"/>
        <w:autoSpaceDN w:val="0"/>
        <w:adjustRightInd w:val="0"/>
        <w:rPr>
          <w:rFonts w:asciiTheme="minorHAnsi" w:hAnsiTheme="minorHAnsi"/>
          <w:b/>
          <w:caps/>
          <w:szCs w:val="24"/>
          <w:u w:val="single"/>
        </w:rPr>
      </w:pPr>
      <w:r w:rsidRPr="00CF485B">
        <w:rPr>
          <w:rFonts w:asciiTheme="minorHAnsi" w:hAnsiTheme="minorHAnsi"/>
          <w:b/>
          <w:caps/>
          <w:szCs w:val="24"/>
          <w:u w:val="single"/>
        </w:rPr>
        <w:t xml:space="preserve">Assessment Criteria &amp; Alignment </w:t>
      </w:r>
      <w:r w:rsidRPr="00CF485B">
        <w:rPr>
          <w:rFonts w:asciiTheme="minorHAnsi" w:hAnsiTheme="minorHAnsi"/>
          <w:b/>
          <w:caps/>
          <w:sz w:val="16"/>
          <w:szCs w:val="16"/>
          <w:u w:val="single"/>
        </w:rPr>
        <w:t>(usE Numbers only)</w:t>
      </w:r>
    </w:p>
    <w:p w:rsidR="00CF485B" w:rsidRPr="00CF485B" w:rsidRDefault="00CF485B" w:rsidP="00CF485B">
      <w:pPr>
        <w:widowControl w:val="0"/>
        <w:autoSpaceDE w:val="0"/>
        <w:autoSpaceDN w:val="0"/>
        <w:adjustRightInd w:val="0"/>
        <w:rPr>
          <w:rFonts w:asciiTheme="minorHAnsi" w:hAnsiTheme="minorHAnsi"/>
          <w:b/>
          <w:caps/>
          <w:szCs w:val="24"/>
          <w:u w:val="single"/>
        </w:rPr>
      </w:pPr>
    </w:p>
    <w:tbl>
      <w:tblPr>
        <w:tblStyle w:val="TableGrid"/>
        <w:tblW w:w="0" w:type="auto"/>
        <w:tblInd w:w="108" w:type="dxa"/>
        <w:tblLook w:val="04A0" w:firstRow="1" w:lastRow="0" w:firstColumn="1" w:lastColumn="0" w:noHBand="0" w:noVBand="1"/>
      </w:tblPr>
      <w:tblGrid>
        <w:gridCol w:w="1620"/>
        <w:gridCol w:w="1800"/>
        <w:gridCol w:w="6030"/>
      </w:tblGrid>
      <w:tr w:rsidR="00CF485B" w:rsidRPr="00CF485B" w:rsidTr="00CF485B">
        <w:tc>
          <w:tcPr>
            <w:tcW w:w="1620" w:type="dxa"/>
            <w:vAlign w:val="center"/>
          </w:tcPr>
          <w:p w:rsidR="00CF485B" w:rsidRPr="00CF485B" w:rsidRDefault="00CF485B" w:rsidP="00CF485B">
            <w:pPr>
              <w:spacing w:before="60" w:after="60"/>
              <w:jc w:val="center"/>
              <w:rPr>
                <w:rFonts w:asciiTheme="minorHAnsi" w:hAnsiTheme="minorHAnsi"/>
                <w:b/>
              </w:rPr>
            </w:pPr>
            <w:r w:rsidRPr="00CF485B">
              <w:rPr>
                <w:rFonts w:asciiTheme="minorHAnsi" w:hAnsiTheme="minorHAnsi"/>
                <w:b/>
              </w:rPr>
              <w:t>CSLO</w:t>
            </w:r>
            <w:r w:rsidRPr="00CF485B">
              <w:rPr>
                <w:rFonts w:asciiTheme="minorHAnsi" w:hAnsiTheme="minorHAnsi"/>
                <w:b/>
              </w:rPr>
              <w:t>s</w:t>
            </w:r>
          </w:p>
        </w:tc>
        <w:tc>
          <w:tcPr>
            <w:tcW w:w="1800" w:type="dxa"/>
            <w:vAlign w:val="center"/>
          </w:tcPr>
          <w:p w:rsidR="00CF485B" w:rsidRPr="00CF485B" w:rsidRDefault="00CF485B" w:rsidP="00CF485B">
            <w:pPr>
              <w:spacing w:before="60" w:after="60"/>
              <w:jc w:val="center"/>
              <w:rPr>
                <w:rFonts w:asciiTheme="minorHAnsi" w:hAnsiTheme="minorHAnsi"/>
                <w:b/>
              </w:rPr>
            </w:pPr>
            <w:r w:rsidRPr="00CF485B">
              <w:rPr>
                <w:rFonts w:asciiTheme="minorHAnsi" w:hAnsiTheme="minorHAnsi"/>
                <w:b/>
              </w:rPr>
              <w:t>PSLOs</w:t>
            </w:r>
          </w:p>
        </w:tc>
        <w:tc>
          <w:tcPr>
            <w:tcW w:w="6030" w:type="dxa"/>
            <w:vAlign w:val="center"/>
          </w:tcPr>
          <w:p w:rsidR="00CF485B" w:rsidRPr="00CF485B" w:rsidRDefault="00CF485B" w:rsidP="00CF485B">
            <w:pPr>
              <w:spacing w:before="60" w:after="60"/>
              <w:jc w:val="center"/>
              <w:rPr>
                <w:rFonts w:asciiTheme="minorHAnsi" w:hAnsiTheme="minorHAnsi"/>
                <w:b/>
              </w:rPr>
            </w:pPr>
            <w:r w:rsidRPr="00CF485B">
              <w:rPr>
                <w:rFonts w:asciiTheme="minorHAnsi" w:hAnsiTheme="minorHAnsi"/>
                <w:b/>
              </w:rPr>
              <w:t>Direct and Indirect Assessment Methods</w:t>
            </w:r>
          </w:p>
        </w:tc>
      </w:tr>
      <w:tr w:rsidR="00CF485B" w:rsidRPr="00CF485B" w:rsidTr="00AE0E0D">
        <w:tc>
          <w:tcPr>
            <w:tcW w:w="1620" w:type="dxa"/>
          </w:tcPr>
          <w:p w:rsidR="00CF485B" w:rsidRPr="00CF485B" w:rsidRDefault="00CF485B" w:rsidP="00AE0E0D">
            <w:pPr>
              <w:rPr>
                <w:rFonts w:asciiTheme="minorHAnsi" w:hAnsiTheme="minorHAnsi"/>
              </w:rPr>
            </w:pPr>
            <w:r w:rsidRPr="00CF485B">
              <w:rPr>
                <w:rFonts w:asciiTheme="minorHAnsi" w:hAnsiTheme="minorHAnsi"/>
              </w:rPr>
              <w:t>CSLO 1</w:t>
            </w:r>
          </w:p>
        </w:tc>
        <w:tc>
          <w:tcPr>
            <w:tcW w:w="1800" w:type="dxa"/>
          </w:tcPr>
          <w:p w:rsidR="00CF485B" w:rsidRPr="00CF485B" w:rsidRDefault="00CF485B" w:rsidP="00AE0E0D">
            <w:pPr>
              <w:rPr>
                <w:rFonts w:asciiTheme="minorHAnsi" w:hAnsiTheme="minorHAnsi"/>
                <w:highlight w:val="yellow"/>
              </w:rPr>
            </w:pPr>
          </w:p>
        </w:tc>
        <w:tc>
          <w:tcPr>
            <w:tcW w:w="6030" w:type="dxa"/>
          </w:tcPr>
          <w:p w:rsidR="00CF485B" w:rsidRPr="00CF485B" w:rsidRDefault="00CF485B" w:rsidP="00AE0E0D">
            <w:pPr>
              <w:rPr>
                <w:rFonts w:asciiTheme="minorHAnsi" w:hAnsiTheme="minorHAnsi"/>
              </w:rPr>
            </w:pPr>
          </w:p>
        </w:tc>
      </w:tr>
      <w:tr w:rsidR="00CF485B" w:rsidRPr="00CF485B" w:rsidTr="00AE0E0D">
        <w:trPr>
          <w:trHeight w:val="305"/>
        </w:trPr>
        <w:tc>
          <w:tcPr>
            <w:tcW w:w="1620" w:type="dxa"/>
          </w:tcPr>
          <w:p w:rsidR="00CF485B" w:rsidRPr="00CF485B" w:rsidRDefault="00CF485B" w:rsidP="00AE0E0D">
            <w:pPr>
              <w:rPr>
                <w:rFonts w:asciiTheme="minorHAnsi" w:hAnsiTheme="minorHAnsi"/>
              </w:rPr>
            </w:pPr>
            <w:r w:rsidRPr="00CF485B">
              <w:rPr>
                <w:rFonts w:asciiTheme="minorHAnsi" w:hAnsiTheme="minorHAnsi"/>
              </w:rPr>
              <w:t>CSLO 2</w:t>
            </w:r>
          </w:p>
        </w:tc>
        <w:tc>
          <w:tcPr>
            <w:tcW w:w="1800" w:type="dxa"/>
          </w:tcPr>
          <w:p w:rsidR="00CF485B" w:rsidRPr="00CF485B" w:rsidRDefault="00CF485B" w:rsidP="00AE0E0D">
            <w:pPr>
              <w:rPr>
                <w:rFonts w:asciiTheme="minorHAnsi" w:hAnsiTheme="minorHAnsi"/>
                <w:highlight w:val="yellow"/>
              </w:rPr>
            </w:pPr>
          </w:p>
        </w:tc>
        <w:tc>
          <w:tcPr>
            <w:tcW w:w="6030" w:type="dxa"/>
          </w:tcPr>
          <w:p w:rsidR="00CF485B" w:rsidRPr="00CF485B" w:rsidRDefault="00CF485B" w:rsidP="00AE0E0D">
            <w:pPr>
              <w:rPr>
                <w:rFonts w:asciiTheme="minorHAnsi" w:hAnsiTheme="minorHAnsi"/>
              </w:rPr>
            </w:pPr>
          </w:p>
        </w:tc>
      </w:tr>
      <w:tr w:rsidR="00CF485B" w:rsidRPr="00CF485B" w:rsidTr="00AE0E0D">
        <w:trPr>
          <w:trHeight w:val="260"/>
        </w:trPr>
        <w:tc>
          <w:tcPr>
            <w:tcW w:w="1620" w:type="dxa"/>
          </w:tcPr>
          <w:p w:rsidR="00CF485B" w:rsidRPr="00CF485B" w:rsidRDefault="00CF485B" w:rsidP="00AE0E0D">
            <w:pPr>
              <w:rPr>
                <w:rFonts w:asciiTheme="minorHAnsi" w:hAnsiTheme="minorHAnsi"/>
              </w:rPr>
            </w:pPr>
            <w:r w:rsidRPr="00CF485B">
              <w:rPr>
                <w:rFonts w:asciiTheme="minorHAnsi" w:hAnsiTheme="minorHAnsi"/>
              </w:rPr>
              <w:t>CSLO 3</w:t>
            </w:r>
          </w:p>
        </w:tc>
        <w:tc>
          <w:tcPr>
            <w:tcW w:w="1800" w:type="dxa"/>
          </w:tcPr>
          <w:p w:rsidR="00CF485B" w:rsidRPr="00CF485B" w:rsidRDefault="00CF485B" w:rsidP="00AE0E0D">
            <w:pPr>
              <w:rPr>
                <w:rFonts w:asciiTheme="minorHAnsi" w:hAnsiTheme="minorHAnsi"/>
              </w:rPr>
            </w:pPr>
          </w:p>
        </w:tc>
        <w:tc>
          <w:tcPr>
            <w:tcW w:w="6030" w:type="dxa"/>
          </w:tcPr>
          <w:p w:rsidR="00CF485B" w:rsidRPr="00CF485B" w:rsidRDefault="00CF485B" w:rsidP="00AE0E0D">
            <w:pPr>
              <w:rPr>
                <w:rFonts w:asciiTheme="minorHAnsi" w:hAnsiTheme="minorHAnsi"/>
              </w:rPr>
            </w:pPr>
          </w:p>
        </w:tc>
      </w:tr>
      <w:tr w:rsidR="00CF485B" w:rsidRPr="00CF485B" w:rsidTr="00AE0E0D">
        <w:trPr>
          <w:trHeight w:val="341"/>
        </w:trPr>
        <w:tc>
          <w:tcPr>
            <w:tcW w:w="1620" w:type="dxa"/>
          </w:tcPr>
          <w:p w:rsidR="00CF485B" w:rsidRPr="00CF485B" w:rsidRDefault="00CF485B" w:rsidP="00AE0E0D">
            <w:pPr>
              <w:rPr>
                <w:rFonts w:asciiTheme="minorHAnsi" w:hAnsiTheme="minorHAnsi"/>
              </w:rPr>
            </w:pPr>
            <w:r w:rsidRPr="00CF485B">
              <w:rPr>
                <w:rFonts w:asciiTheme="minorHAnsi" w:hAnsiTheme="minorHAnsi"/>
              </w:rPr>
              <w:t>CSLO 4</w:t>
            </w:r>
          </w:p>
        </w:tc>
        <w:tc>
          <w:tcPr>
            <w:tcW w:w="1800" w:type="dxa"/>
          </w:tcPr>
          <w:p w:rsidR="00CF485B" w:rsidRPr="00CF485B" w:rsidRDefault="00CF485B" w:rsidP="00AE0E0D">
            <w:pPr>
              <w:rPr>
                <w:rFonts w:asciiTheme="minorHAnsi" w:hAnsiTheme="minorHAnsi"/>
                <w:highlight w:val="yellow"/>
              </w:rPr>
            </w:pPr>
          </w:p>
        </w:tc>
        <w:tc>
          <w:tcPr>
            <w:tcW w:w="6030" w:type="dxa"/>
          </w:tcPr>
          <w:p w:rsidR="00CF485B" w:rsidRPr="00CF485B" w:rsidRDefault="00CF485B" w:rsidP="00AE0E0D">
            <w:pPr>
              <w:rPr>
                <w:rFonts w:asciiTheme="minorHAnsi" w:hAnsiTheme="minorHAnsi"/>
              </w:rPr>
            </w:pPr>
          </w:p>
        </w:tc>
      </w:tr>
    </w:tbl>
    <w:p w:rsidR="00CF485B" w:rsidRPr="00CF485B" w:rsidRDefault="00CF485B" w:rsidP="00CF485B">
      <w:pPr>
        <w:widowControl w:val="0"/>
        <w:autoSpaceDE w:val="0"/>
        <w:autoSpaceDN w:val="0"/>
        <w:adjustRightInd w:val="0"/>
        <w:rPr>
          <w:rFonts w:asciiTheme="minorHAnsi" w:hAnsiTheme="minorHAnsi"/>
          <w:b/>
          <w:caps/>
          <w:szCs w:val="24"/>
          <w:u w:val="single"/>
        </w:rPr>
      </w:pPr>
    </w:p>
    <w:p w:rsidR="00CF485B" w:rsidRPr="00CF485B" w:rsidRDefault="00CF485B" w:rsidP="00CF485B">
      <w:pPr>
        <w:tabs>
          <w:tab w:val="left" w:pos="-1800"/>
          <w:tab w:val="left" w:pos="-1080"/>
          <w:tab w:val="left" w:pos="-360"/>
        </w:tabs>
        <w:rPr>
          <w:rFonts w:asciiTheme="minorHAnsi" w:hAnsiTheme="minorHAnsi"/>
          <w:b/>
          <w:szCs w:val="24"/>
          <w:u w:val="single"/>
        </w:rPr>
      </w:pPr>
      <w:r w:rsidRPr="00CF485B">
        <w:rPr>
          <w:rFonts w:asciiTheme="minorHAnsi" w:hAnsiTheme="minorHAnsi"/>
          <w:b/>
          <w:caps/>
          <w:szCs w:val="24"/>
          <w:u w:val="single"/>
        </w:rPr>
        <w:t>Course Student Learning Outcomes (CSLO)</w:t>
      </w:r>
      <w:r w:rsidRPr="00CF485B">
        <w:rPr>
          <w:rFonts w:asciiTheme="minorHAnsi" w:hAnsiTheme="minorHAnsi"/>
          <w:b/>
          <w:szCs w:val="24"/>
          <w:u w:val="single"/>
        </w:rPr>
        <w:t>:</w:t>
      </w:r>
    </w:p>
    <w:p w:rsidR="00CF485B" w:rsidRPr="00CF485B" w:rsidRDefault="00CF485B" w:rsidP="00CF485B">
      <w:pPr>
        <w:rPr>
          <w:rFonts w:asciiTheme="minorHAnsi" w:hAnsiTheme="minorHAnsi"/>
          <w:szCs w:val="24"/>
        </w:rPr>
      </w:pPr>
      <w:r w:rsidRPr="00CF485B">
        <w:rPr>
          <w:rFonts w:asciiTheme="minorHAnsi" w:hAnsiTheme="minorHAnsi"/>
          <w:szCs w:val="24"/>
        </w:rPr>
        <w:t>Upon successful completion of this course the student will:</w:t>
      </w:r>
    </w:p>
    <w:p w:rsidR="00CF485B" w:rsidRPr="00CF485B" w:rsidRDefault="00CF485B" w:rsidP="00CF485B">
      <w:pPr>
        <w:widowControl w:val="0"/>
        <w:autoSpaceDE w:val="0"/>
        <w:autoSpaceDN w:val="0"/>
        <w:adjustRightInd w:val="0"/>
        <w:outlineLvl w:val="0"/>
        <w:rPr>
          <w:rFonts w:asciiTheme="minorHAnsi" w:hAnsiTheme="minorHAnsi"/>
          <w:b/>
          <w:caps/>
          <w:szCs w:val="24"/>
          <w:u w:val="single"/>
        </w:rPr>
      </w:pPr>
    </w:p>
    <w:p w:rsidR="00CF485B" w:rsidRPr="00CF485B" w:rsidRDefault="00CF485B" w:rsidP="00CF485B">
      <w:pPr>
        <w:widowControl w:val="0"/>
        <w:autoSpaceDE w:val="0"/>
        <w:autoSpaceDN w:val="0"/>
        <w:adjustRightInd w:val="0"/>
        <w:outlineLvl w:val="0"/>
        <w:rPr>
          <w:rFonts w:asciiTheme="minorHAnsi" w:hAnsiTheme="minorHAnsi"/>
          <w:szCs w:val="24"/>
        </w:rPr>
      </w:pPr>
      <w:r w:rsidRPr="00CF485B">
        <w:rPr>
          <w:rFonts w:asciiTheme="minorHAnsi" w:hAnsiTheme="minorHAnsi"/>
          <w:b/>
          <w:caps/>
          <w:szCs w:val="24"/>
          <w:u w:val="single"/>
        </w:rPr>
        <w:t>Program Student Learning Outcomes (PSLO):</w:t>
      </w:r>
      <w:r w:rsidRPr="00CF485B">
        <w:rPr>
          <w:rFonts w:asciiTheme="minorHAnsi" w:hAnsiTheme="minorHAnsi"/>
          <w:caps/>
          <w:szCs w:val="24"/>
        </w:rPr>
        <w:t xml:space="preserve"> </w:t>
      </w:r>
      <w:r w:rsidRPr="00CF485B">
        <w:rPr>
          <w:rFonts w:asciiTheme="minorHAnsi" w:hAnsiTheme="minorHAnsi"/>
          <w:szCs w:val="24"/>
        </w:rPr>
        <w:t xml:space="preserve">(List only those assessed with this course.) </w:t>
      </w:r>
    </w:p>
    <w:p w:rsidR="00CF485B" w:rsidRPr="00CF485B" w:rsidRDefault="00CF485B" w:rsidP="00CF485B">
      <w:pPr>
        <w:tabs>
          <w:tab w:val="left" w:pos="-360"/>
        </w:tabs>
        <w:rPr>
          <w:rFonts w:asciiTheme="minorHAnsi" w:hAnsiTheme="minorHAnsi"/>
          <w:szCs w:val="24"/>
        </w:rPr>
      </w:pPr>
    </w:p>
    <w:p w:rsidR="00CF485B" w:rsidRPr="00CF485B" w:rsidRDefault="00CF485B" w:rsidP="00CF485B">
      <w:pPr>
        <w:tabs>
          <w:tab w:val="left" w:pos="-360"/>
        </w:tabs>
        <w:rPr>
          <w:rFonts w:asciiTheme="minorHAnsi" w:hAnsiTheme="minorHAnsi"/>
          <w:caps/>
          <w:szCs w:val="24"/>
        </w:rPr>
      </w:pPr>
      <w:r w:rsidRPr="00CF485B">
        <w:rPr>
          <w:rFonts w:asciiTheme="minorHAnsi" w:hAnsiTheme="minorHAnsi"/>
          <w:b/>
          <w:caps/>
          <w:szCs w:val="24"/>
          <w:u w:val="single"/>
        </w:rPr>
        <w:t>Calculation of Final Grades</w:t>
      </w:r>
      <w:r w:rsidRPr="00CF485B">
        <w:rPr>
          <w:rFonts w:asciiTheme="minorHAnsi" w:hAnsiTheme="minorHAnsi"/>
          <w:szCs w:val="24"/>
        </w:rPr>
        <w:t>: (Provide information on grade calculation with percent (%) breakdown.)</w:t>
      </w:r>
    </w:p>
    <w:p w:rsidR="00CF485B" w:rsidRPr="00CF485B" w:rsidRDefault="00CF485B" w:rsidP="00CF485B">
      <w:pPr>
        <w:tabs>
          <w:tab w:val="left" w:pos="450"/>
        </w:tabs>
        <w:rPr>
          <w:rFonts w:asciiTheme="minorHAnsi" w:hAnsiTheme="minorHAnsi"/>
          <w:smallCaps/>
          <w:szCs w:val="24"/>
        </w:rPr>
      </w:pPr>
    </w:p>
    <w:p w:rsidR="00CF485B" w:rsidRPr="00CF485B" w:rsidRDefault="00CF485B" w:rsidP="00CF485B">
      <w:pPr>
        <w:tabs>
          <w:tab w:val="left" w:pos="450"/>
        </w:tabs>
        <w:rPr>
          <w:rFonts w:asciiTheme="minorHAnsi" w:hAnsiTheme="minorHAnsi"/>
          <w:smallCaps/>
          <w:szCs w:val="24"/>
        </w:rPr>
      </w:pPr>
    </w:p>
    <w:p w:rsidR="00CF485B" w:rsidRPr="00CF485B" w:rsidRDefault="00CF485B" w:rsidP="00CF485B">
      <w:pPr>
        <w:tabs>
          <w:tab w:val="left" w:pos="450"/>
        </w:tabs>
        <w:rPr>
          <w:rFonts w:asciiTheme="minorHAnsi" w:hAnsiTheme="minorHAnsi"/>
          <w:smallCaps/>
          <w:szCs w:val="24"/>
        </w:rPr>
      </w:pPr>
    </w:p>
    <w:p w:rsidR="00CF485B" w:rsidRPr="00CF485B" w:rsidRDefault="00CF485B" w:rsidP="00CF485B">
      <w:pPr>
        <w:tabs>
          <w:tab w:val="left" w:pos="450"/>
        </w:tabs>
        <w:rPr>
          <w:rFonts w:asciiTheme="minorHAnsi" w:hAnsiTheme="minorHAnsi"/>
        </w:rPr>
      </w:pPr>
      <w:r w:rsidRPr="00CF485B">
        <w:rPr>
          <w:rFonts w:asciiTheme="minorHAnsi" w:hAnsiTheme="minorHAnsi"/>
          <w:b/>
          <w:smallCaps/>
          <w:szCs w:val="24"/>
          <w:u w:val="single"/>
        </w:rPr>
        <w:lastRenderedPageBreak/>
        <w:t>GRADING SCALE:</w:t>
      </w:r>
      <w:r w:rsidRPr="00CF485B">
        <w:rPr>
          <w:rFonts w:asciiTheme="minorHAnsi" w:hAnsiTheme="minorHAnsi"/>
          <w:b/>
          <w:smallCaps/>
          <w:szCs w:val="24"/>
        </w:rPr>
        <w:t xml:space="preserve"> </w:t>
      </w:r>
      <w:r w:rsidRPr="00CF485B">
        <w:rPr>
          <w:rFonts w:asciiTheme="minorHAnsi" w:hAnsiTheme="minorHAnsi"/>
        </w:rPr>
        <w:t>(Should follow Department and/or College Template)</w:t>
      </w:r>
    </w:p>
    <w:p w:rsidR="00CF485B" w:rsidRPr="00CF485B" w:rsidRDefault="00CF485B" w:rsidP="00CF485B">
      <w:pPr>
        <w:tabs>
          <w:tab w:val="left" w:pos="450"/>
        </w:tabs>
        <w:rPr>
          <w:rFonts w:asciiTheme="minorHAnsi" w:hAnsiTheme="minorHAnsi"/>
          <w:smallCaps/>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5"/>
        <w:gridCol w:w="963"/>
        <w:gridCol w:w="964"/>
        <w:gridCol w:w="964"/>
        <w:gridCol w:w="964"/>
        <w:gridCol w:w="964"/>
        <w:gridCol w:w="964"/>
        <w:gridCol w:w="964"/>
        <w:gridCol w:w="964"/>
        <w:gridCol w:w="964"/>
      </w:tblGrid>
      <w:tr w:rsidR="00CF485B" w:rsidRPr="00CF485B" w:rsidTr="00AE0E0D">
        <w:tc>
          <w:tcPr>
            <w:tcW w:w="865"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Grade</w:t>
            </w:r>
          </w:p>
        </w:tc>
        <w:tc>
          <w:tcPr>
            <w:tcW w:w="963"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A-</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B-</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C-</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F</w:t>
            </w:r>
          </w:p>
        </w:tc>
      </w:tr>
      <w:tr w:rsidR="00CF485B" w:rsidRPr="00CF485B" w:rsidTr="00AE0E0D">
        <w:tc>
          <w:tcPr>
            <w:tcW w:w="865"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GPA Points</w:t>
            </w:r>
          </w:p>
        </w:tc>
        <w:tc>
          <w:tcPr>
            <w:tcW w:w="963"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4.0</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3.7</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3.3</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3.0</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2.7</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2.3</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2.0</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1.7</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0.0</w:t>
            </w:r>
          </w:p>
        </w:tc>
      </w:tr>
      <w:tr w:rsidR="00CF485B" w:rsidRPr="00CF485B" w:rsidTr="00AE0E0D">
        <w:tc>
          <w:tcPr>
            <w:tcW w:w="865"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w:t>
            </w:r>
          </w:p>
        </w:tc>
        <w:tc>
          <w:tcPr>
            <w:tcW w:w="963"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100-93</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92.9-90</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89.9-88</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87.9-82</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81.9-80</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79.9-78</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77.9-72</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71.9-70</w:t>
            </w:r>
          </w:p>
        </w:tc>
        <w:tc>
          <w:tcPr>
            <w:tcW w:w="964" w:type="dxa"/>
          </w:tcPr>
          <w:p w:rsidR="00CF485B" w:rsidRPr="00CF485B" w:rsidRDefault="00CF485B" w:rsidP="00AE0E0D">
            <w:pPr>
              <w:tabs>
                <w:tab w:val="left" w:pos="450"/>
              </w:tabs>
              <w:jc w:val="center"/>
              <w:rPr>
                <w:rFonts w:asciiTheme="minorHAnsi" w:hAnsiTheme="minorHAnsi"/>
                <w:szCs w:val="24"/>
              </w:rPr>
            </w:pPr>
            <w:r w:rsidRPr="00CF485B">
              <w:rPr>
                <w:rFonts w:asciiTheme="minorHAnsi" w:hAnsiTheme="minorHAnsi"/>
                <w:szCs w:val="24"/>
              </w:rPr>
              <w:t>69 and under</w:t>
            </w:r>
          </w:p>
        </w:tc>
      </w:tr>
    </w:tbl>
    <w:p w:rsidR="00CF485B" w:rsidRPr="00CF485B" w:rsidRDefault="00CF485B" w:rsidP="00CF485B">
      <w:pPr>
        <w:tabs>
          <w:tab w:val="left" w:pos="-360"/>
          <w:tab w:val="left" w:pos="180"/>
          <w:tab w:val="left" w:pos="540"/>
        </w:tabs>
        <w:rPr>
          <w:rFonts w:asciiTheme="minorHAnsi" w:hAnsiTheme="minorHAnsi"/>
          <w:b/>
          <w:smallCaps/>
          <w:szCs w:val="24"/>
        </w:rPr>
      </w:pPr>
    </w:p>
    <w:p w:rsidR="00CF485B" w:rsidRPr="00CF485B" w:rsidRDefault="00CF485B" w:rsidP="00CF485B">
      <w:pPr>
        <w:rPr>
          <w:rFonts w:asciiTheme="minorHAnsi" w:hAnsiTheme="minorHAnsi"/>
          <w:b/>
          <w:caps/>
          <w:szCs w:val="24"/>
          <w:u w:val="single"/>
        </w:rPr>
      </w:pPr>
      <w:r w:rsidRPr="00CF485B">
        <w:rPr>
          <w:rFonts w:asciiTheme="minorHAnsi" w:hAnsiTheme="minorHAnsi"/>
          <w:b/>
          <w:caps/>
          <w:szCs w:val="24"/>
          <w:u w:val="single"/>
        </w:rPr>
        <w:t>SCHEDULE (15 Weeks) OF LEARNING topics covered</w:t>
      </w:r>
    </w:p>
    <w:p w:rsidR="00CF485B" w:rsidRPr="00CF485B" w:rsidRDefault="00CF485B" w:rsidP="00CF485B">
      <w:pPr>
        <w:spacing w:before="60"/>
        <w:jc w:val="center"/>
        <w:rPr>
          <w:rFonts w:asciiTheme="minorHAnsi" w:hAnsiTheme="minorHAnsi"/>
          <w:b/>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0"/>
        <w:gridCol w:w="8010"/>
      </w:tblGrid>
      <w:tr w:rsidR="00CF485B" w:rsidRPr="00CF485B" w:rsidTr="00AE0E0D">
        <w:tc>
          <w:tcPr>
            <w:tcW w:w="9540" w:type="dxa"/>
            <w:gridSpan w:val="2"/>
          </w:tcPr>
          <w:p w:rsidR="00CF485B" w:rsidRPr="00CF485B" w:rsidRDefault="00CF485B" w:rsidP="00AE0E0D">
            <w:pPr>
              <w:spacing w:before="60"/>
              <w:jc w:val="center"/>
              <w:rPr>
                <w:rFonts w:asciiTheme="minorHAnsi" w:hAnsiTheme="minorHAnsi"/>
                <w:b/>
                <w:caps/>
                <w:szCs w:val="24"/>
              </w:rPr>
            </w:pPr>
            <w:r w:rsidRPr="00CF485B">
              <w:rPr>
                <w:rFonts w:asciiTheme="minorHAnsi" w:hAnsiTheme="minorHAnsi"/>
                <w:b/>
                <w:caps/>
                <w:szCs w:val="24"/>
              </w:rPr>
              <w:t xml:space="preserve">Class Meets: </w:t>
            </w:r>
          </w:p>
          <w:p w:rsidR="00CF485B" w:rsidRPr="00CF485B" w:rsidRDefault="00CF485B" w:rsidP="00AE0E0D">
            <w:pPr>
              <w:spacing w:before="60"/>
              <w:jc w:val="center"/>
              <w:rPr>
                <w:rFonts w:asciiTheme="minorHAnsi" w:hAnsiTheme="minorHAnsi"/>
                <w:b/>
                <w:caps/>
                <w:szCs w:val="24"/>
              </w:rPr>
            </w:pPr>
            <w:r w:rsidRPr="00CF485B">
              <w:rPr>
                <w:rFonts w:asciiTheme="minorHAnsi" w:hAnsiTheme="minorHAnsi"/>
                <w:b/>
                <w:caps/>
                <w:szCs w:val="24"/>
              </w:rPr>
              <w:t>•ASSIGNMENT SELECTION &amp; SCHEDULE MAY BE SUBJECT TO CHANGE•</w:t>
            </w: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01:</w:t>
            </w:r>
          </w:p>
        </w:tc>
        <w:tc>
          <w:tcPr>
            <w:tcW w:w="8010" w:type="dxa"/>
          </w:tcPr>
          <w:p w:rsidR="00CF485B" w:rsidRPr="00CF485B" w:rsidRDefault="00CF485B" w:rsidP="00AE0E0D">
            <w:pPr>
              <w:spacing w:before="60" w:after="40"/>
              <w:rPr>
                <w:rFonts w:asciiTheme="minorHAnsi" w:hAnsiTheme="minorHAnsi"/>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02:</w:t>
            </w:r>
          </w:p>
        </w:tc>
        <w:tc>
          <w:tcPr>
            <w:tcW w:w="8010" w:type="dxa"/>
          </w:tcPr>
          <w:p w:rsidR="00CF485B" w:rsidRPr="00CF485B" w:rsidRDefault="00CF485B" w:rsidP="00AE0E0D">
            <w:pPr>
              <w:rPr>
                <w:rFonts w:asciiTheme="minorHAnsi" w:hAnsiTheme="minorHAnsi"/>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03:</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04:</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05:</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06:</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07:</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08:</w:t>
            </w:r>
          </w:p>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Mid-term</w:t>
            </w:r>
          </w:p>
        </w:tc>
        <w:tc>
          <w:tcPr>
            <w:tcW w:w="8010" w:type="dxa"/>
          </w:tcPr>
          <w:p w:rsidR="00CF485B" w:rsidRPr="00CF485B" w:rsidRDefault="00CF485B" w:rsidP="00AE0E0D">
            <w:pPr>
              <w:rPr>
                <w:rFonts w:asciiTheme="minorHAnsi" w:hAnsiTheme="minorHAnsi"/>
                <w:b/>
                <w:szCs w:val="24"/>
              </w:rPr>
            </w:pPr>
            <w:r w:rsidRPr="00CF485B">
              <w:rPr>
                <w:rFonts w:asciiTheme="minorHAnsi" w:hAnsiTheme="minorHAnsi"/>
                <w:b/>
                <w:szCs w:val="24"/>
              </w:rPr>
              <w:t>Mid-term week</w:t>
            </w: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09:</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10:</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11:</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12:</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13:</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14:</w:t>
            </w:r>
          </w:p>
        </w:tc>
        <w:tc>
          <w:tcPr>
            <w:tcW w:w="8010" w:type="dxa"/>
          </w:tcPr>
          <w:p w:rsidR="00CF485B" w:rsidRPr="00CF485B" w:rsidRDefault="00CF485B" w:rsidP="00AE0E0D">
            <w:pPr>
              <w:rPr>
                <w:rFonts w:asciiTheme="minorHAnsi" w:hAnsiTheme="minorHAnsi"/>
                <w:b/>
                <w:szCs w:val="24"/>
              </w:rPr>
            </w:pPr>
          </w:p>
        </w:tc>
      </w:tr>
      <w:tr w:rsidR="00CF485B" w:rsidRPr="00CF485B" w:rsidTr="00AE0E0D">
        <w:tc>
          <w:tcPr>
            <w:tcW w:w="1530" w:type="dxa"/>
          </w:tcPr>
          <w:p w:rsidR="00CF485B" w:rsidRPr="00CF485B" w:rsidRDefault="00CF485B" w:rsidP="00AE0E0D">
            <w:pPr>
              <w:spacing w:before="60" w:after="40"/>
              <w:rPr>
                <w:rFonts w:asciiTheme="minorHAnsi" w:hAnsiTheme="minorHAnsi"/>
                <w:b/>
                <w:szCs w:val="24"/>
              </w:rPr>
            </w:pPr>
            <w:r w:rsidRPr="00CF485B">
              <w:rPr>
                <w:rFonts w:asciiTheme="minorHAnsi" w:hAnsiTheme="minorHAnsi"/>
                <w:b/>
                <w:szCs w:val="24"/>
              </w:rPr>
              <w:t>Week 15:</w:t>
            </w:r>
          </w:p>
        </w:tc>
        <w:tc>
          <w:tcPr>
            <w:tcW w:w="8010" w:type="dxa"/>
          </w:tcPr>
          <w:p w:rsidR="00CF485B" w:rsidRPr="00CF485B" w:rsidRDefault="00CF485B" w:rsidP="00AE0E0D">
            <w:pPr>
              <w:rPr>
                <w:rFonts w:asciiTheme="minorHAnsi" w:hAnsiTheme="minorHAnsi"/>
                <w:b/>
                <w:szCs w:val="24"/>
              </w:rPr>
            </w:pPr>
          </w:p>
        </w:tc>
      </w:tr>
    </w:tbl>
    <w:p w:rsidR="00CF485B" w:rsidRPr="00CF485B" w:rsidRDefault="00CF485B" w:rsidP="00CF485B">
      <w:pPr>
        <w:rPr>
          <w:rFonts w:asciiTheme="minorHAnsi" w:hAnsiTheme="minorHAnsi"/>
          <w:szCs w:val="24"/>
        </w:rPr>
      </w:pPr>
    </w:p>
    <w:p w:rsidR="00CF485B" w:rsidRPr="00CF485B" w:rsidRDefault="00CF485B" w:rsidP="00CF485B">
      <w:pPr>
        <w:pStyle w:val="Heading4"/>
        <w:ind w:right="0"/>
        <w:rPr>
          <w:rFonts w:asciiTheme="minorHAnsi" w:hAnsiTheme="minorHAnsi"/>
          <w:b/>
          <w:caps/>
          <w:szCs w:val="24"/>
          <w:u w:val="single"/>
        </w:rPr>
      </w:pPr>
      <w:r w:rsidRPr="00CF485B">
        <w:rPr>
          <w:rFonts w:asciiTheme="minorHAnsi" w:hAnsiTheme="minorHAnsi"/>
          <w:b/>
          <w:caps/>
          <w:szCs w:val="24"/>
          <w:u w:val="single"/>
        </w:rPr>
        <w:t>University ATTENDANCE POLICY:</w:t>
      </w:r>
    </w:p>
    <w:p w:rsidR="00CF485B" w:rsidRPr="00CF485B" w:rsidRDefault="00CF485B" w:rsidP="00CF485B">
      <w:pPr>
        <w:rPr>
          <w:rFonts w:asciiTheme="minorHAnsi" w:hAnsiTheme="minorHAnsi"/>
          <w:szCs w:val="24"/>
        </w:rPr>
      </w:pPr>
      <w:r w:rsidRPr="00CF485B">
        <w:rPr>
          <w:rFonts w:asciiTheme="minorHAnsi" w:hAnsiTheme="minorHAnsi"/>
          <w:szCs w:val="24"/>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rsidR="00CF485B" w:rsidRPr="00CF485B" w:rsidRDefault="00CF485B" w:rsidP="00CF485B">
      <w:pPr>
        <w:spacing w:before="40" w:after="40"/>
        <w:rPr>
          <w:rFonts w:asciiTheme="minorHAnsi" w:hAnsiTheme="minorHAnsi"/>
          <w:b/>
          <w:szCs w:val="24"/>
          <w:u w:val="single"/>
        </w:rPr>
      </w:pPr>
    </w:p>
    <w:p w:rsidR="00CF485B" w:rsidRPr="00CF485B" w:rsidRDefault="00CF485B" w:rsidP="00CF485B">
      <w:pPr>
        <w:spacing w:before="40" w:after="40"/>
        <w:rPr>
          <w:rFonts w:asciiTheme="minorHAnsi" w:hAnsiTheme="minorHAnsi"/>
          <w:b/>
          <w:szCs w:val="24"/>
          <w:u w:val="single"/>
        </w:rPr>
      </w:pPr>
      <w:r w:rsidRPr="00CF485B">
        <w:rPr>
          <w:rFonts w:asciiTheme="minorHAnsi" w:hAnsiTheme="minorHAnsi"/>
          <w:b/>
          <w:szCs w:val="24"/>
          <w:u w:val="single"/>
        </w:rPr>
        <w:t>STUDENTS WITH DISABILITIES STATEMENT:</w:t>
      </w:r>
    </w:p>
    <w:p w:rsidR="00CF485B" w:rsidRPr="00CF485B" w:rsidRDefault="00CF485B" w:rsidP="00CF485B">
      <w:pPr>
        <w:spacing w:before="40" w:after="40"/>
        <w:rPr>
          <w:rFonts w:asciiTheme="minorHAnsi" w:hAnsiTheme="minorHAnsi"/>
          <w:b/>
          <w:szCs w:val="24"/>
        </w:rPr>
      </w:pPr>
      <w:r w:rsidRPr="00CF485B">
        <w:rPr>
          <w:rStyle w:val="style21"/>
          <w:rFonts w:asciiTheme="minorHAnsi" w:hAnsiTheme="minorHAnsi"/>
          <w:szCs w:val="24"/>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rsidR="00CF485B" w:rsidRPr="00CF485B" w:rsidRDefault="00CF485B" w:rsidP="00CF485B">
      <w:pPr>
        <w:spacing w:before="40" w:after="40"/>
        <w:rPr>
          <w:rFonts w:asciiTheme="minorHAnsi" w:hAnsiTheme="minorHAnsi"/>
          <w:szCs w:val="24"/>
        </w:rPr>
      </w:pPr>
      <w:r w:rsidRPr="00CF485B">
        <w:rPr>
          <w:rFonts w:asciiTheme="minorHAnsi" w:hAnsiTheme="minorHAnsi"/>
          <w:szCs w:val="24"/>
        </w:rPr>
        <w:t>Any student with a documented disability should contact the Office of Student Support Services.</w:t>
      </w:r>
    </w:p>
    <w:p w:rsidR="00CF485B" w:rsidRPr="00CF485B" w:rsidRDefault="00CF485B" w:rsidP="00CF485B">
      <w:pPr>
        <w:tabs>
          <w:tab w:val="left" w:pos="-90"/>
          <w:tab w:val="left" w:pos="180"/>
          <w:tab w:val="left" w:pos="540"/>
        </w:tabs>
        <w:spacing w:before="60"/>
        <w:rPr>
          <w:rFonts w:asciiTheme="minorHAnsi" w:hAnsiTheme="minorHAnsi"/>
          <w:szCs w:val="24"/>
          <w:u w:val="single"/>
        </w:rPr>
      </w:pPr>
    </w:p>
    <w:p w:rsidR="00CF485B" w:rsidRPr="00CF485B" w:rsidRDefault="00CF485B" w:rsidP="00CF485B">
      <w:pPr>
        <w:rPr>
          <w:rFonts w:asciiTheme="minorHAnsi" w:hAnsiTheme="minorHAnsi"/>
          <w:b/>
          <w:szCs w:val="24"/>
          <w:u w:val="single"/>
        </w:rPr>
      </w:pPr>
      <w:r w:rsidRPr="00CF485B">
        <w:rPr>
          <w:rFonts w:asciiTheme="minorHAnsi" w:hAnsiTheme="minorHAnsi"/>
          <w:b/>
          <w:szCs w:val="24"/>
          <w:u w:val="single"/>
        </w:rPr>
        <w:t>UNIVERSITY ACADEMIC INTEGRITY STATEMENT:</w:t>
      </w:r>
    </w:p>
    <w:p w:rsidR="00CF485B" w:rsidRPr="00CF485B" w:rsidRDefault="00CF485B" w:rsidP="00CF485B">
      <w:pPr>
        <w:rPr>
          <w:rFonts w:asciiTheme="minorHAnsi" w:hAnsiTheme="minorHAnsi"/>
          <w:szCs w:val="24"/>
        </w:rPr>
      </w:pPr>
      <w:r w:rsidRPr="00CF485B">
        <w:rPr>
          <w:rFonts w:asciiTheme="minorHAnsi" w:hAnsiTheme="minorHAnsi"/>
          <w:szCs w:val="24"/>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rsidR="00CF485B" w:rsidRPr="00CF485B" w:rsidRDefault="00CF485B" w:rsidP="00CF485B">
      <w:pPr>
        <w:rPr>
          <w:rFonts w:asciiTheme="minorHAnsi" w:hAnsiTheme="minorHAnsi"/>
        </w:rPr>
      </w:pPr>
    </w:p>
    <w:p w:rsidR="00CF485B" w:rsidRPr="00CF485B" w:rsidRDefault="00CF485B" w:rsidP="00CF485B">
      <w:pPr>
        <w:rPr>
          <w:rFonts w:asciiTheme="minorHAnsi" w:eastAsia="Times New Roman" w:hAnsiTheme="minorHAnsi"/>
          <w:b/>
          <w:color w:val="000000"/>
          <w:szCs w:val="24"/>
        </w:rPr>
      </w:pPr>
      <w:r w:rsidRPr="00CF485B">
        <w:rPr>
          <w:rFonts w:asciiTheme="minorHAnsi" w:eastAsia="Times New Roman" w:hAnsiTheme="minorHAnsi"/>
          <w:b/>
          <w:color w:val="000000"/>
          <w:szCs w:val="24"/>
        </w:rPr>
        <w:t>TITLE</w:t>
      </w:r>
      <w:r w:rsidRPr="00CF485B">
        <w:rPr>
          <w:rStyle w:val="apple-converted-space"/>
          <w:rFonts w:asciiTheme="minorHAnsi" w:hAnsiTheme="minorHAnsi"/>
          <w:b/>
          <w:color w:val="000000"/>
          <w:szCs w:val="24"/>
        </w:rPr>
        <w:t> </w:t>
      </w:r>
      <w:r w:rsidRPr="00CF485B">
        <w:rPr>
          <w:rFonts w:asciiTheme="minorHAnsi" w:eastAsia="Times New Roman" w:hAnsiTheme="minorHAnsi"/>
          <w:b/>
          <w:color w:val="000000"/>
          <w:szCs w:val="24"/>
        </w:rPr>
        <w:t>IX STATEMENT:</w:t>
      </w:r>
    </w:p>
    <w:p w:rsidR="00CF485B" w:rsidRPr="00CF485B" w:rsidRDefault="00CF485B" w:rsidP="00CF485B">
      <w:pPr>
        <w:rPr>
          <w:rFonts w:asciiTheme="minorHAnsi" w:eastAsia="Times New Roman" w:hAnsiTheme="minorHAnsi"/>
          <w:color w:val="000000"/>
          <w:szCs w:val="24"/>
        </w:rPr>
      </w:pPr>
      <w:r w:rsidRPr="00CF485B">
        <w:rPr>
          <w:rFonts w:asciiTheme="minorHAnsi" w:eastAsia="Times New Roman" w:hAnsiTheme="minorHAnsi"/>
          <w:color w:val="000000"/>
          <w:szCs w:val="24"/>
        </w:rPr>
        <w:t>The following person has been designated to handle inquiries regarding the non-discrimination policies: Gerard Garlic,</w:t>
      </w:r>
      <w:r w:rsidRPr="00CF485B">
        <w:rPr>
          <w:rStyle w:val="apple-converted-space"/>
          <w:rFonts w:asciiTheme="minorHAnsi" w:hAnsiTheme="minorHAnsi"/>
          <w:color w:val="000000"/>
          <w:szCs w:val="24"/>
        </w:rPr>
        <w:t> </w:t>
      </w:r>
      <w:r w:rsidRPr="00CF485B">
        <w:rPr>
          <w:rFonts w:asciiTheme="minorHAnsi" w:eastAsia="Times New Roman" w:hAnsiTheme="minorHAnsi"/>
          <w:color w:val="000000"/>
          <w:szCs w:val="24"/>
        </w:rPr>
        <w:t>Title</w:t>
      </w:r>
      <w:r w:rsidRPr="00CF485B">
        <w:rPr>
          <w:rStyle w:val="apple-converted-space"/>
          <w:rFonts w:asciiTheme="minorHAnsi" w:hAnsiTheme="minorHAnsi"/>
          <w:color w:val="000000"/>
          <w:szCs w:val="24"/>
        </w:rPr>
        <w:t> </w:t>
      </w:r>
      <w:r w:rsidRPr="00CF485B">
        <w:rPr>
          <w:rFonts w:asciiTheme="minorHAnsi" w:eastAsia="Times New Roman" w:hAnsiTheme="minorHAnsi"/>
          <w:color w:val="000000"/>
          <w:szCs w:val="24"/>
        </w:rPr>
        <w:t>IX Coordinator/Director of the Health and Wellness Center, room 126B, Lincoln University, 1570 Baltimore Pike, Lincoln University, PA 19352  (p) 484-746-0000 or Office of Civil Rights, U.S. Department of Education, The Wanamaker Building, 100 Penn Square East, Suite 515, Philadelphia, PA 19107-3323, phone 215-656-8541, fax 215-656-8605, email:</w:t>
      </w:r>
      <w:r w:rsidRPr="00CF485B">
        <w:rPr>
          <w:rStyle w:val="apple-converted-space"/>
          <w:rFonts w:asciiTheme="minorHAnsi" w:hAnsiTheme="minorHAnsi"/>
          <w:color w:val="000000"/>
          <w:szCs w:val="24"/>
        </w:rPr>
        <w:t> </w:t>
      </w:r>
      <w:r w:rsidRPr="00CF485B">
        <w:rPr>
          <w:rFonts w:asciiTheme="minorHAnsi" w:eastAsia="Times New Roman" w:hAnsiTheme="minorHAnsi"/>
          <w:color w:val="000000"/>
          <w:szCs w:val="24"/>
        </w:rPr>
        <w:fldChar w:fldCharType="begin"/>
      </w:r>
      <w:r w:rsidRPr="00CF485B">
        <w:rPr>
          <w:rFonts w:asciiTheme="minorHAnsi" w:eastAsia="Times New Roman" w:hAnsiTheme="minorHAnsi"/>
          <w:color w:val="000000"/>
          <w:szCs w:val="24"/>
        </w:rPr>
        <w:instrText xml:space="preserve"> HYPERLINK "mailto:ocr.philadelphia@ed.gov" \t "_blank" </w:instrText>
      </w:r>
      <w:r w:rsidRPr="00CF485B">
        <w:rPr>
          <w:rFonts w:asciiTheme="minorHAnsi" w:eastAsia="Times New Roman" w:hAnsiTheme="minorHAnsi"/>
          <w:color w:val="000000"/>
          <w:szCs w:val="24"/>
        </w:rPr>
      </w:r>
      <w:r w:rsidRPr="00CF485B">
        <w:rPr>
          <w:rFonts w:asciiTheme="minorHAnsi" w:eastAsia="Times New Roman" w:hAnsiTheme="minorHAnsi"/>
          <w:color w:val="000000"/>
          <w:szCs w:val="24"/>
        </w:rPr>
        <w:fldChar w:fldCharType="separate"/>
      </w:r>
      <w:r w:rsidRPr="00CF485B">
        <w:rPr>
          <w:rStyle w:val="Hyperlink"/>
          <w:rFonts w:asciiTheme="minorHAnsi" w:eastAsia="Times New Roman" w:hAnsiTheme="minorHAnsi"/>
          <w:szCs w:val="24"/>
        </w:rPr>
        <w:t>ocr.philadelphia@ed.gov</w:t>
      </w:r>
      <w:r w:rsidRPr="00CF485B">
        <w:rPr>
          <w:rFonts w:asciiTheme="minorHAnsi" w:eastAsia="Times New Roman" w:hAnsiTheme="minorHAnsi"/>
          <w:color w:val="000000"/>
          <w:szCs w:val="24"/>
        </w:rPr>
        <w:fldChar w:fldCharType="end"/>
      </w:r>
    </w:p>
    <w:p w:rsidR="00CF485B" w:rsidRPr="00CF485B" w:rsidRDefault="00CF485B" w:rsidP="00CF485B">
      <w:pPr>
        <w:rPr>
          <w:rFonts w:asciiTheme="minorHAnsi" w:hAnsiTheme="minorHAnsi"/>
        </w:rPr>
      </w:pPr>
    </w:p>
    <w:p w:rsidR="00CF485B" w:rsidRPr="00CF485B" w:rsidRDefault="00CF485B" w:rsidP="00CF485B">
      <w:pPr>
        <w:rPr>
          <w:rFonts w:asciiTheme="minorHAnsi" w:hAnsiTheme="minorHAnsi"/>
          <w:szCs w:val="24"/>
        </w:rPr>
      </w:pPr>
    </w:p>
    <w:p w:rsidR="00CF485B" w:rsidRPr="00CF485B" w:rsidRDefault="00CF485B" w:rsidP="00CF485B">
      <w:pPr>
        <w:contextualSpacing/>
        <w:rPr>
          <w:rFonts w:asciiTheme="minorHAnsi" w:hAnsiTheme="minorHAnsi"/>
          <w:b/>
          <w:u w:val="single"/>
        </w:rPr>
      </w:pPr>
      <w:r w:rsidRPr="00CF485B">
        <w:rPr>
          <w:rFonts w:asciiTheme="minorHAnsi" w:hAnsiTheme="minorHAnsi"/>
          <w:b/>
          <w:u w:val="single"/>
        </w:rPr>
        <w:t>POLICY ON ELECTRONIC DEVICES IN CLASSROOM:</w:t>
      </w:r>
    </w:p>
    <w:p w:rsidR="00CF485B" w:rsidRPr="00CF485B" w:rsidRDefault="00CF485B" w:rsidP="00CF485B">
      <w:pPr>
        <w:rPr>
          <w:rFonts w:asciiTheme="minorHAnsi" w:hAnsiTheme="minorHAnsi"/>
        </w:rPr>
      </w:pPr>
    </w:p>
    <w:p w:rsidR="00CF485B" w:rsidRPr="00CF485B" w:rsidRDefault="00CF485B" w:rsidP="00CF485B">
      <w:pPr>
        <w:rPr>
          <w:rFonts w:asciiTheme="minorHAnsi" w:hAnsiTheme="minorHAnsi"/>
          <w:szCs w:val="24"/>
        </w:rPr>
      </w:pPr>
      <w:r w:rsidRPr="00CF485B">
        <w:rPr>
          <w:rFonts w:asciiTheme="minorHAnsi" w:hAnsiTheme="minorHAnsi"/>
        </w:rPr>
        <w:t>(Faculty must include a statement on their policy.)</w:t>
      </w:r>
    </w:p>
    <w:p w:rsidR="0046697B" w:rsidRDefault="0046697B"/>
    <w:sectPr w:rsidR="0046697B" w:rsidSect="004F65F6">
      <w:footerReference w:type="even" r:id="rId7"/>
      <w:footerReference w:type="default" r:id="rId8"/>
      <w:pgSz w:w="12240" w:h="15840"/>
      <w:pgMar w:top="1008" w:right="1224" w:bottom="1008" w:left="1296" w:header="720" w:footer="93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5B" w:rsidRDefault="00CF485B" w:rsidP="00CF485B">
      <w:r>
        <w:separator/>
      </w:r>
    </w:p>
  </w:endnote>
  <w:endnote w:type="continuationSeparator" w:id="0">
    <w:p w:rsidR="00CF485B" w:rsidRDefault="00CF485B" w:rsidP="00CF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15" w:rsidRDefault="00CF4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515" w:rsidRDefault="00CF485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15" w:rsidRDefault="00CF48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1515" w:rsidRDefault="00CF485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Century Schoolbook" w:hAnsi="Century Schoolbook"/>
        <w:sz w:val="14"/>
      </w:rPr>
    </w:pPr>
  </w:p>
  <w:p w:rsidR="00541515" w:rsidRDefault="00CF485B">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360"/>
      <w:rPr>
        <w:rFonts w:ascii="Helvetica" w:hAnsi="Helvetica"/>
        <w:sz w:val="20"/>
      </w:rPr>
    </w:pPr>
    <w:r>
      <w:rPr>
        <w:rFonts w:ascii="Helvetica" w:hAnsi="Helvetica"/>
        <w:sz w:val="20"/>
      </w:rPr>
      <w:t xml:space="preserve">Grad_15 week </w:t>
    </w:r>
    <w:r>
      <w:rPr>
        <w:rFonts w:ascii="Helvetica" w:hAnsi="Helvetica"/>
        <w:sz w:val="20"/>
      </w:rPr>
      <w:t xml:space="preserve">Master Syllabus Template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5B" w:rsidRDefault="00CF485B" w:rsidP="00CF485B">
      <w:r>
        <w:separator/>
      </w:r>
    </w:p>
  </w:footnote>
  <w:footnote w:type="continuationSeparator" w:id="0">
    <w:p w:rsidR="00CF485B" w:rsidRDefault="00CF485B" w:rsidP="00CF4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85B"/>
    <w:rsid w:val="0046697B"/>
    <w:rsid w:val="00571C2F"/>
    <w:rsid w:val="00C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C29F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5B"/>
    <w:rPr>
      <w:rFonts w:ascii="Times" w:eastAsia="Times" w:hAnsi="Times" w:cs="Times New Roman"/>
      <w:szCs w:val="20"/>
    </w:rPr>
  </w:style>
  <w:style w:type="paragraph" w:styleId="Heading4">
    <w:name w:val="heading 4"/>
    <w:basedOn w:val="Normal"/>
    <w:next w:val="Normal"/>
    <w:link w:val="Heading4Char"/>
    <w:qFormat/>
    <w:rsid w:val="00CF485B"/>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485B"/>
    <w:rPr>
      <w:rFonts w:ascii="Century Schoolbook" w:eastAsia="Times New Roman" w:hAnsi="Century Schoolbook" w:cs="Times New Roman"/>
      <w:szCs w:val="20"/>
    </w:rPr>
  </w:style>
  <w:style w:type="character" w:styleId="Hyperlink">
    <w:name w:val="Hyperlink"/>
    <w:basedOn w:val="DefaultParagraphFont"/>
    <w:rsid w:val="00CF485B"/>
    <w:rPr>
      <w:color w:val="0000FF"/>
      <w:u w:val="single"/>
    </w:rPr>
  </w:style>
  <w:style w:type="paragraph" w:styleId="Footer">
    <w:name w:val="footer"/>
    <w:basedOn w:val="Normal"/>
    <w:link w:val="FooterChar"/>
    <w:rsid w:val="00CF485B"/>
    <w:pPr>
      <w:tabs>
        <w:tab w:val="center" w:pos="4320"/>
        <w:tab w:val="right" w:pos="8640"/>
      </w:tabs>
    </w:pPr>
  </w:style>
  <w:style w:type="character" w:customStyle="1" w:styleId="FooterChar">
    <w:name w:val="Footer Char"/>
    <w:basedOn w:val="DefaultParagraphFont"/>
    <w:link w:val="Footer"/>
    <w:rsid w:val="00CF485B"/>
    <w:rPr>
      <w:rFonts w:ascii="Times" w:eastAsia="Times" w:hAnsi="Times" w:cs="Times New Roman"/>
      <w:szCs w:val="20"/>
    </w:rPr>
  </w:style>
  <w:style w:type="character" w:styleId="PageNumber">
    <w:name w:val="page number"/>
    <w:basedOn w:val="DefaultParagraphFont"/>
    <w:rsid w:val="00CF485B"/>
  </w:style>
  <w:style w:type="character" w:customStyle="1" w:styleId="style21">
    <w:name w:val="style21"/>
    <w:basedOn w:val="DefaultParagraphFont"/>
    <w:rsid w:val="00CF485B"/>
  </w:style>
  <w:style w:type="table" w:styleId="TableGrid">
    <w:name w:val="Table Grid"/>
    <w:basedOn w:val="TableNormal"/>
    <w:uiPriority w:val="59"/>
    <w:rsid w:val="00CF48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85B"/>
    <w:pPr>
      <w:tabs>
        <w:tab w:val="center" w:pos="4320"/>
        <w:tab w:val="right" w:pos="8640"/>
      </w:tabs>
    </w:pPr>
  </w:style>
  <w:style w:type="character" w:customStyle="1" w:styleId="HeaderChar">
    <w:name w:val="Header Char"/>
    <w:basedOn w:val="DefaultParagraphFont"/>
    <w:link w:val="Header"/>
    <w:uiPriority w:val="99"/>
    <w:rsid w:val="00CF485B"/>
    <w:rPr>
      <w:rFonts w:ascii="Times" w:eastAsia="Times" w:hAnsi="Times" w:cs="Times New Roman"/>
      <w:szCs w:val="20"/>
    </w:rPr>
  </w:style>
  <w:style w:type="character" w:customStyle="1" w:styleId="apple-converted-space">
    <w:name w:val="apple-converted-space"/>
    <w:basedOn w:val="DefaultParagraphFont"/>
    <w:rsid w:val="00CF48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85B"/>
    <w:rPr>
      <w:rFonts w:ascii="Times" w:eastAsia="Times" w:hAnsi="Times" w:cs="Times New Roman"/>
      <w:szCs w:val="20"/>
    </w:rPr>
  </w:style>
  <w:style w:type="paragraph" w:styleId="Heading4">
    <w:name w:val="heading 4"/>
    <w:basedOn w:val="Normal"/>
    <w:next w:val="Normal"/>
    <w:link w:val="Heading4Char"/>
    <w:qFormat/>
    <w:rsid w:val="00CF485B"/>
    <w:pPr>
      <w:keepNext/>
      <w:tabs>
        <w:tab w:val="left" w:pos="-980"/>
        <w:tab w:val="left" w:pos="-900"/>
        <w:tab w:val="left" w:pos="-440"/>
        <w:tab w:val="left" w:pos="-360"/>
        <w:tab w:val="left" w:pos="1260"/>
      </w:tabs>
      <w:spacing w:before="120"/>
      <w:ind w:right="-720"/>
      <w:outlineLvl w:val="3"/>
    </w:pPr>
    <w:rPr>
      <w:rFonts w:ascii="Century Schoolbook" w:eastAsia="Times New Roman"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F485B"/>
    <w:rPr>
      <w:rFonts w:ascii="Century Schoolbook" w:eastAsia="Times New Roman" w:hAnsi="Century Schoolbook" w:cs="Times New Roman"/>
      <w:szCs w:val="20"/>
    </w:rPr>
  </w:style>
  <w:style w:type="character" w:styleId="Hyperlink">
    <w:name w:val="Hyperlink"/>
    <w:basedOn w:val="DefaultParagraphFont"/>
    <w:rsid w:val="00CF485B"/>
    <w:rPr>
      <w:color w:val="0000FF"/>
      <w:u w:val="single"/>
    </w:rPr>
  </w:style>
  <w:style w:type="paragraph" w:styleId="Footer">
    <w:name w:val="footer"/>
    <w:basedOn w:val="Normal"/>
    <w:link w:val="FooterChar"/>
    <w:rsid w:val="00CF485B"/>
    <w:pPr>
      <w:tabs>
        <w:tab w:val="center" w:pos="4320"/>
        <w:tab w:val="right" w:pos="8640"/>
      </w:tabs>
    </w:pPr>
  </w:style>
  <w:style w:type="character" w:customStyle="1" w:styleId="FooterChar">
    <w:name w:val="Footer Char"/>
    <w:basedOn w:val="DefaultParagraphFont"/>
    <w:link w:val="Footer"/>
    <w:rsid w:val="00CF485B"/>
    <w:rPr>
      <w:rFonts w:ascii="Times" w:eastAsia="Times" w:hAnsi="Times" w:cs="Times New Roman"/>
      <w:szCs w:val="20"/>
    </w:rPr>
  </w:style>
  <w:style w:type="character" w:styleId="PageNumber">
    <w:name w:val="page number"/>
    <w:basedOn w:val="DefaultParagraphFont"/>
    <w:rsid w:val="00CF485B"/>
  </w:style>
  <w:style w:type="character" w:customStyle="1" w:styleId="style21">
    <w:name w:val="style21"/>
    <w:basedOn w:val="DefaultParagraphFont"/>
    <w:rsid w:val="00CF485B"/>
  </w:style>
  <w:style w:type="table" w:styleId="TableGrid">
    <w:name w:val="Table Grid"/>
    <w:basedOn w:val="TableNormal"/>
    <w:uiPriority w:val="59"/>
    <w:rsid w:val="00CF485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85B"/>
    <w:pPr>
      <w:tabs>
        <w:tab w:val="center" w:pos="4320"/>
        <w:tab w:val="right" w:pos="8640"/>
      </w:tabs>
    </w:pPr>
  </w:style>
  <w:style w:type="character" w:customStyle="1" w:styleId="HeaderChar">
    <w:name w:val="Header Char"/>
    <w:basedOn w:val="DefaultParagraphFont"/>
    <w:link w:val="Header"/>
    <w:uiPriority w:val="99"/>
    <w:rsid w:val="00CF485B"/>
    <w:rPr>
      <w:rFonts w:ascii="Times" w:eastAsia="Times" w:hAnsi="Times" w:cs="Times New Roman"/>
      <w:szCs w:val="20"/>
    </w:rPr>
  </w:style>
  <w:style w:type="character" w:customStyle="1" w:styleId="apple-converted-space">
    <w:name w:val="apple-converted-space"/>
    <w:basedOn w:val="DefaultParagraphFont"/>
    <w:rsid w:val="00CF4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4255</Characters>
  <Application>Microsoft Macintosh Word</Application>
  <DocSecurity>0</DocSecurity>
  <Lines>35</Lines>
  <Paragraphs>9</Paragraphs>
  <ScaleCrop>false</ScaleCrop>
  <Company>Lincoln University</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Lab</dc:creator>
  <cp:keywords/>
  <dc:description/>
  <cp:lastModifiedBy>Art Lab</cp:lastModifiedBy>
  <cp:revision>1</cp:revision>
  <dcterms:created xsi:type="dcterms:W3CDTF">2017-10-23T15:40:00Z</dcterms:created>
  <dcterms:modified xsi:type="dcterms:W3CDTF">2017-10-23T15:47:00Z</dcterms:modified>
</cp:coreProperties>
</file>